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79F7" w14:textId="09A0DED3" w:rsidR="00917062" w:rsidRDefault="006338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415FD" wp14:editId="01084368">
                <wp:simplePos x="0" y="0"/>
                <wp:positionH relativeFrom="margin">
                  <wp:posOffset>92710</wp:posOffset>
                </wp:positionH>
                <wp:positionV relativeFrom="paragraph">
                  <wp:posOffset>273685</wp:posOffset>
                </wp:positionV>
                <wp:extent cx="5619750" cy="5321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9A8C" w14:textId="67FC0373" w:rsidR="004660B0" w:rsidRPr="006E3A77" w:rsidRDefault="00C921A2" w:rsidP="004660B0">
                            <w:pPr>
                              <w:jc w:val="center"/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Je remplace la toiture de m</w:t>
                            </w:r>
                            <w:r w:rsidR="00633879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on habitation</w:t>
                            </w:r>
                          </w:p>
                          <w:p w14:paraId="27610941" w14:textId="5924F414" w:rsidR="004660B0" w:rsidRPr="004660B0" w:rsidRDefault="004660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15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3pt;margin-top:21.55pt;width:442.5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" stroked="f">
                <v:textbox>
                  <w:txbxContent>
                    <w:p w14:paraId="79B49A8C" w14:textId="67FC0373" w:rsidR="004660B0" w:rsidRPr="006E3A77" w:rsidRDefault="00C921A2" w:rsidP="004660B0">
                      <w:pPr>
                        <w:jc w:val="center"/>
                        <w:rPr>
                          <w:rFonts w:ascii="Frutiger LT Pro 45 Light" w:hAnsi="Frutiger LT Pro 45 Light"/>
                          <w:b/>
                          <w:bCs/>
                        </w:rPr>
                      </w:pPr>
                      <w:r>
                        <w:rPr>
                          <w:rFonts w:ascii="Frutiger LT Pro 45 Light" w:hAnsi="Frutiger LT Pro 45 Light"/>
                          <w:b/>
                          <w:bCs/>
                        </w:rPr>
                        <w:t>Je remplace la toiture de m</w:t>
                      </w:r>
                      <w:r w:rsidR="00633879">
                        <w:rPr>
                          <w:rFonts w:ascii="Frutiger LT Pro 45 Light" w:hAnsi="Frutiger LT Pro 45 Light"/>
                          <w:b/>
                          <w:bCs/>
                        </w:rPr>
                        <w:t>on habitation</w:t>
                      </w:r>
                    </w:p>
                    <w:p w14:paraId="27610941" w14:textId="5924F414" w:rsidR="004660B0" w:rsidRPr="004660B0" w:rsidRDefault="004660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6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F6FC" wp14:editId="7FDB24D9">
                <wp:simplePos x="0" y="0"/>
                <wp:positionH relativeFrom="margin">
                  <wp:posOffset>22439</wp:posOffset>
                </wp:positionH>
                <wp:positionV relativeFrom="paragraph">
                  <wp:posOffset>221078</wp:posOffset>
                </wp:positionV>
                <wp:extent cx="5756744" cy="588397"/>
                <wp:effectExtent l="0" t="0" r="15875" b="21590"/>
                <wp:wrapNone/>
                <wp:docPr id="3" name="Rectangle 3" descr="ur être comme un poisson dans l'eau, vous avez décidé de construire une piscine dans votre cour ou votre jard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5D886" id="Rectangle 3" o:spid="_x0000_s1026" alt="ur être comme un poisson dans l'eau, vous avez décidé de construire une piscine dans votre cour ou votre jardin." style="position:absolute;margin-left:1.75pt;margin-top:17.4pt;width:453.3pt;height:4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" fillcolor="white [3201]" strokecolor="black [3200]" strokeweight="1pt">
                <w10:wrap anchorx="margin"/>
              </v:rect>
            </w:pict>
          </mc:Fallback>
        </mc:AlternateContent>
      </w:r>
    </w:p>
    <w:p w14:paraId="0F19F484" w14:textId="44289000" w:rsidR="004660B0" w:rsidRDefault="004660B0" w:rsidP="00A87A35">
      <w:pPr>
        <w:rPr>
          <w:rFonts w:ascii="Frutiger LT Pro 45 Light" w:hAnsi="Frutiger LT Pro 45 Light"/>
          <w:sz w:val="20"/>
          <w:szCs w:val="20"/>
        </w:rPr>
      </w:pPr>
    </w:p>
    <w:p w14:paraId="386F356D" w14:textId="02B0D028" w:rsidR="00A87A35" w:rsidRDefault="00A87A35" w:rsidP="00A87A35">
      <w:pPr>
        <w:rPr>
          <w:rFonts w:ascii="Frutiger LT Pro 45 Light" w:hAnsi="Frutiger LT Pro 45 Light"/>
          <w:sz w:val="20"/>
          <w:szCs w:val="20"/>
        </w:rPr>
      </w:pPr>
      <w:r w:rsidRPr="004660B0">
        <w:rPr>
          <w:rFonts w:ascii="Frutiger LT Pro 45 Light" w:hAnsi="Frutiger LT Pro 45 Light"/>
          <w:sz w:val="20"/>
          <w:szCs w:val="20"/>
        </w:rPr>
        <w:t>Les conditions suivantes doivent être remplies pour être dispensé de permis </w:t>
      </w:r>
      <w:r w:rsidR="005127BD">
        <w:rPr>
          <w:rFonts w:ascii="Frutiger LT Pro 45 Light" w:hAnsi="Frutiger LT Pro 45 Light"/>
          <w:sz w:val="20"/>
          <w:szCs w:val="20"/>
        </w:rPr>
        <w:t>d’urbanisme</w:t>
      </w:r>
      <w:r w:rsidR="005127BD" w:rsidRPr="004660B0">
        <w:rPr>
          <w:rFonts w:ascii="Frutiger LT Pro 45 Light" w:hAnsi="Frutiger LT Pro 45 Light"/>
          <w:sz w:val="20"/>
          <w:szCs w:val="20"/>
        </w:rPr>
        <w:t xml:space="preserve"> :</w:t>
      </w:r>
    </w:p>
    <w:p w14:paraId="1B433EA1" w14:textId="56B6E1C3" w:rsidR="00C921A2" w:rsidRDefault="00C921A2" w:rsidP="00A87A35">
      <w:pPr>
        <w:rPr>
          <w:rFonts w:ascii="Frutiger LT Pro 45 Light" w:hAnsi="Frutiger LT Pro 45 Light"/>
          <w:sz w:val="20"/>
          <w:szCs w:val="20"/>
        </w:rPr>
      </w:pPr>
      <w:r w:rsidRPr="00C921A2">
        <w:rPr>
          <w:rFonts w:ascii="Frutiger LT Pro 45 Light" w:hAnsi="Frutiger LT Pro 45 Light"/>
          <w:sz w:val="20"/>
          <w:szCs w:val="20"/>
        </w:rPr>
        <w:t>Le remplacement</w:t>
      </w:r>
      <w:r w:rsidR="002B22F5">
        <w:rPr>
          <w:rFonts w:ascii="Frutiger LT Pro 45 Light" w:hAnsi="Frutiger LT Pro 45 Light"/>
          <w:sz w:val="20"/>
          <w:szCs w:val="20"/>
        </w:rPr>
        <w:t xml:space="preserve"> </w:t>
      </w:r>
      <w:r w:rsidRPr="00C921A2">
        <w:rPr>
          <w:rFonts w:ascii="Frutiger LT Pro 45 Light" w:hAnsi="Frutiger LT Pro 45 Light"/>
          <w:sz w:val="20"/>
          <w:szCs w:val="20"/>
        </w:rPr>
        <w:t>de la structure portante d’une</w:t>
      </w:r>
      <w:r w:rsidR="002B22F5">
        <w:rPr>
          <w:rFonts w:ascii="Frutiger LT Pro 45 Light" w:hAnsi="Frutiger LT Pro 45 Light"/>
          <w:sz w:val="20"/>
          <w:szCs w:val="20"/>
        </w:rPr>
        <w:t xml:space="preserve"> </w:t>
      </w:r>
      <w:r w:rsidRPr="00C921A2">
        <w:rPr>
          <w:rFonts w:ascii="Frutiger LT Pro 45 Light" w:hAnsi="Frutiger LT Pro 45 Light"/>
          <w:sz w:val="20"/>
          <w:szCs w:val="20"/>
        </w:rPr>
        <w:t>toiture sans modification du volume</w:t>
      </w:r>
      <w:r w:rsidR="002B22F5">
        <w:rPr>
          <w:rFonts w:ascii="Frutiger LT Pro 45 Light" w:hAnsi="Frutiger LT Pro 45 Light"/>
          <w:sz w:val="20"/>
          <w:szCs w:val="20"/>
        </w:rPr>
        <w:t xml:space="preserve"> </w:t>
      </w:r>
      <w:r w:rsidRPr="00C921A2">
        <w:rPr>
          <w:rFonts w:ascii="Frutiger LT Pro 45 Light" w:hAnsi="Frutiger LT Pro 45 Light"/>
          <w:sz w:val="20"/>
          <w:szCs w:val="20"/>
        </w:rPr>
        <w:t xml:space="preserve">construit et pour autant que les points </w:t>
      </w:r>
      <w:r w:rsidR="002C1DF3">
        <w:rPr>
          <w:rFonts w:ascii="Frutiger LT Pro 45 Light" w:hAnsi="Frutiger LT Pro 45 Light"/>
          <w:sz w:val="20"/>
          <w:szCs w:val="20"/>
        </w:rPr>
        <w:t xml:space="preserve">suivants </w:t>
      </w:r>
      <w:r w:rsidR="002B22F5">
        <w:rPr>
          <w:rFonts w:ascii="Frutiger LT Pro 45 Light" w:hAnsi="Frutiger LT Pro 45 Light"/>
          <w:sz w:val="20"/>
          <w:szCs w:val="20"/>
        </w:rPr>
        <w:t>s</w:t>
      </w:r>
      <w:r w:rsidR="002C1DF3">
        <w:rPr>
          <w:rFonts w:ascii="Frutiger LT Pro 45 Light" w:hAnsi="Frutiger LT Pro 45 Light"/>
          <w:sz w:val="20"/>
          <w:szCs w:val="20"/>
        </w:rPr>
        <w:t xml:space="preserve">oient </w:t>
      </w:r>
      <w:proofErr w:type="gramStart"/>
      <w:r w:rsidR="005127BD">
        <w:rPr>
          <w:rFonts w:ascii="Frutiger LT Pro 45 Light" w:hAnsi="Frutiger LT Pro 45 Light"/>
          <w:sz w:val="20"/>
          <w:szCs w:val="20"/>
        </w:rPr>
        <w:t>respecter:</w:t>
      </w:r>
      <w:proofErr w:type="gramEnd"/>
    </w:p>
    <w:p w14:paraId="360E6569" w14:textId="40FFE329" w:rsidR="00C921A2" w:rsidRDefault="00C921A2" w:rsidP="001E0023">
      <w:pPr>
        <w:pStyle w:val="Paragraphedeliste"/>
        <w:rPr>
          <w:rFonts w:ascii="Frutiger LT Pro 45 Light" w:hAnsi="Frutiger LT Pro 45 Light"/>
          <w:sz w:val="20"/>
          <w:szCs w:val="20"/>
        </w:rPr>
      </w:pPr>
      <w:r w:rsidRPr="002C1DF3">
        <w:rPr>
          <w:rFonts w:ascii="Frutiger LT Pro 45 Light" w:hAnsi="Frutiger LT Pro 45 Light"/>
          <w:sz w:val="20"/>
          <w:szCs w:val="20"/>
        </w:rPr>
        <w:t xml:space="preserve">Le   placement des matériaux de couvertures de toiture formant l’enveloppe du bâtiment ou le remplacement de ceux-ci par d’autres matériaux en vue d’atteindre les normes énergétiques en vigueur aux conditions suivantes :   </w:t>
      </w:r>
    </w:p>
    <w:p w14:paraId="0C709954" w14:textId="77777777" w:rsidR="005127BD" w:rsidRDefault="005127BD" w:rsidP="005127BD">
      <w:pPr>
        <w:pStyle w:val="Paragraphedeliste"/>
        <w:rPr>
          <w:rFonts w:ascii="Frutiger LT Pro 45 Light" w:hAnsi="Frutiger LT Pro 45 Light"/>
          <w:sz w:val="20"/>
          <w:szCs w:val="20"/>
        </w:rPr>
      </w:pPr>
    </w:p>
    <w:p w14:paraId="6823276E" w14:textId="77777777" w:rsidR="005127BD" w:rsidRPr="005127BD" w:rsidRDefault="005127BD" w:rsidP="005127BD">
      <w:pPr>
        <w:pStyle w:val="Paragraphedeliste"/>
        <w:numPr>
          <w:ilvl w:val="0"/>
          <w:numId w:val="9"/>
        </w:numPr>
        <w:rPr>
          <w:rFonts w:ascii="Frutiger LT Pro 45 Light" w:hAnsi="Frutiger LT Pro 45 Light"/>
          <w:sz w:val="20"/>
          <w:szCs w:val="20"/>
        </w:rPr>
      </w:pPr>
      <w:r w:rsidRPr="005127BD">
        <w:rPr>
          <w:rFonts w:ascii="Frutiger LT Pro 45 Light" w:hAnsi="Frutiger LT Pro 45 Light"/>
          <w:sz w:val="20"/>
          <w:szCs w:val="20"/>
        </w:rPr>
        <w:t>Atteindre les normes énergétiques en vigueur (PEB) ;</w:t>
      </w:r>
    </w:p>
    <w:p w14:paraId="2357AEB8" w14:textId="77777777" w:rsidR="005127BD" w:rsidRDefault="005127BD" w:rsidP="005127BD">
      <w:pPr>
        <w:pStyle w:val="Paragraphedeliste"/>
        <w:numPr>
          <w:ilvl w:val="0"/>
          <w:numId w:val="9"/>
        </w:numPr>
        <w:rPr>
          <w:rFonts w:ascii="Frutiger LT Pro 45 Light" w:hAnsi="Frutiger LT Pro 45 Light"/>
          <w:sz w:val="20"/>
          <w:szCs w:val="20"/>
        </w:rPr>
      </w:pPr>
      <w:r w:rsidRPr="005127BD">
        <w:rPr>
          <w:rFonts w:ascii="Frutiger LT Pro 45 Light" w:hAnsi="Frutiger LT Pro 45 Light"/>
          <w:sz w:val="20"/>
          <w:szCs w:val="20"/>
        </w:rPr>
        <w:t xml:space="preserve">Les matériaux présentent le même aspect extérieur ; </w:t>
      </w:r>
    </w:p>
    <w:p w14:paraId="3E6937F2" w14:textId="75D699B0" w:rsidR="005127BD" w:rsidRPr="005127BD" w:rsidRDefault="005127BD" w:rsidP="005127BD">
      <w:pPr>
        <w:pStyle w:val="Paragraphedeliste"/>
        <w:numPr>
          <w:ilvl w:val="0"/>
          <w:numId w:val="9"/>
        </w:numPr>
        <w:rPr>
          <w:rFonts w:ascii="Frutiger LT Pro 45 Light" w:hAnsi="Frutiger LT Pro 45 Light"/>
          <w:sz w:val="20"/>
          <w:szCs w:val="20"/>
        </w:rPr>
      </w:pPr>
      <w:r w:rsidRPr="005127BD">
        <w:rPr>
          <w:rFonts w:ascii="Frutiger LT Pro 45 Light" w:hAnsi="Frutiger LT Pro 45 Light"/>
          <w:sz w:val="20"/>
          <w:szCs w:val="20"/>
        </w:rPr>
        <w:t>L’accroissement d'épaisseur n'excède pas 30 cm ;</w:t>
      </w:r>
    </w:p>
    <w:p w14:paraId="625B7D48" w14:textId="6B192339" w:rsidR="002C1DF3" w:rsidRPr="002C1DF3" w:rsidRDefault="005127BD" w:rsidP="005127BD">
      <w:pPr>
        <w:pStyle w:val="Paragraphedeliste"/>
        <w:numPr>
          <w:ilvl w:val="0"/>
          <w:numId w:val="9"/>
        </w:numPr>
        <w:rPr>
          <w:rFonts w:ascii="Frutiger LT Pro 45 Light" w:hAnsi="Frutiger LT Pro 45 Light"/>
          <w:sz w:val="20"/>
          <w:szCs w:val="20"/>
        </w:rPr>
      </w:pPr>
      <w:r w:rsidRPr="005127BD">
        <w:rPr>
          <w:rFonts w:ascii="Frutiger LT Pro 45 Light" w:hAnsi="Frutiger LT Pro 45 Light"/>
          <w:sz w:val="20"/>
          <w:szCs w:val="20"/>
        </w:rPr>
        <w:t>Les couleurs et les matériaux sont conformes au guide régional d'urbanisme et aux prescriptions relatives aux constructions en zone agricole et forestière</w:t>
      </w:r>
      <w:r>
        <w:t>.</w:t>
      </w:r>
    </w:p>
    <w:p w14:paraId="5D05FD88" w14:textId="5C488CA9" w:rsidR="00A87A35" w:rsidRDefault="00A87A35" w:rsidP="00A87A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99B5C09" w14:textId="18268629" w:rsidR="002803AA" w:rsidRPr="006E3A77" w:rsidRDefault="002C1DF3" w:rsidP="00A87A35">
      <w:pPr>
        <w:rPr>
          <w:rFonts w:ascii="Frutiger LT Pro 45 Light" w:hAnsi="Frutiger LT Pro 45 Light"/>
          <w:b/>
          <w:bCs/>
          <w:color w:val="0070C0"/>
          <w:sz w:val="20"/>
          <w:szCs w:val="20"/>
        </w:rPr>
      </w:pPr>
      <w:r>
        <w:rPr>
          <w:rFonts w:ascii="Frutiger LT Pro 45 Light" w:hAnsi="Frutiger LT Pro 45 Light"/>
          <w:b/>
          <w:bCs/>
          <w:color w:val="0070C0"/>
          <w:sz w:val="20"/>
          <w:szCs w:val="20"/>
        </w:rPr>
        <w:t>Si les conditions reprises ci-dessus ne sont pas respectées, votre projet doit</w:t>
      </w:r>
      <w:r w:rsidR="00A87A35" w:rsidRPr="006E3A77">
        <w:rPr>
          <w:rFonts w:ascii="Frutiger LT Pro 45 Light" w:hAnsi="Frutiger LT Pro 45 Light"/>
          <w:b/>
          <w:bCs/>
          <w:color w:val="0070C0"/>
          <w:sz w:val="20"/>
          <w:szCs w:val="20"/>
        </w:rPr>
        <w:t xml:space="preserve"> faire l’objet d’un permis d’urbanisme.</w:t>
      </w:r>
    </w:p>
    <w:p w14:paraId="657BAA5D" w14:textId="77777777" w:rsidR="002803AA" w:rsidRPr="00192C2C" w:rsidRDefault="002803AA" w:rsidP="002803AA">
      <w:pPr>
        <w:shd w:val="clear" w:color="auto" w:fill="FFFFFF"/>
        <w:spacing w:after="180" w:line="432" w:lineRule="atLeast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Segoe UI Emoji" w:hAnsi="Segoe UI Emoji" w:cs="Segoe UI Emoji"/>
          <w:sz w:val="20"/>
          <w:szCs w:val="20"/>
        </w:rPr>
        <w:t>⚠</w:t>
      </w:r>
      <w:r w:rsidRPr="00192C2C">
        <w:rPr>
          <w:rFonts w:ascii="Frutiger LT Pro 45 Light" w:hAnsi="Frutiger LT Pro 45 Light"/>
          <w:sz w:val="20"/>
          <w:szCs w:val="20"/>
        </w:rPr>
        <w:t>️ Les exonérations de permis d'urbanisme ne sont pas applicables pour les biens immobiliers suivant</w:t>
      </w:r>
      <w:r>
        <w:rPr>
          <w:rFonts w:ascii="Frutiger LT Pro 45 Light" w:hAnsi="Frutiger LT Pro 45 Light"/>
          <w:sz w:val="20"/>
          <w:szCs w:val="20"/>
        </w:rPr>
        <w:t>s</w:t>
      </w:r>
      <w:r w:rsidRPr="00192C2C">
        <w:rPr>
          <w:rFonts w:ascii="Frutiger LT Pro 45 Light" w:hAnsi="Frutiger LT Pro 45 Light"/>
          <w:sz w:val="20"/>
          <w:szCs w:val="20"/>
        </w:rPr>
        <w:t xml:space="preserve"> :</w:t>
      </w:r>
    </w:p>
    <w:p w14:paraId="54439883" w14:textId="77777777" w:rsidR="002803AA" w:rsidRPr="00192C2C" w:rsidRDefault="002803AA" w:rsidP="002803AA">
      <w:pPr>
        <w:numPr>
          <w:ilvl w:val="0"/>
          <w:numId w:val="10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Inscrits sur la liste de sauvegarde ;</w:t>
      </w:r>
    </w:p>
    <w:p w14:paraId="403EB48E" w14:textId="77777777" w:rsidR="002803AA" w:rsidRPr="00192C2C" w:rsidRDefault="002803AA" w:rsidP="002803AA">
      <w:pPr>
        <w:numPr>
          <w:ilvl w:val="0"/>
          <w:numId w:val="10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Classés ;</w:t>
      </w:r>
    </w:p>
    <w:p w14:paraId="40A172B1" w14:textId="77777777" w:rsidR="002803AA" w:rsidRPr="00192C2C" w:rsidRDefault="002803AA" w:rsidP="002803AA">
      <w:pPr>
        <w:numPr>
          <w:ilvl w:val="0"/>
          <w:numId w:val="10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Soumis provisoirement aux effets de classement ;</w:t>
      </w:r>
    </w:p>
    <w:p w14:paraId="0CB9D89B" w14:textId="77777777" w:rsidR="002803AA" w:rsidRPr="00192C2C" w:rsidRDefault="002803AA" w:rsidP="002803AA">
      <w:pPr>
        <w:numPr>
          <w:ilvl w:val="0"/>
          <w:numId w:val="10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Qui se situent dans une zone de protection ;</w:t>
      </w:r>
    </w:p>
    <w:p w14:paraId="4A2B5C79" w14:textId="50B75FCA" w:rsidR="004660B0" w:rsidRDefault="002803AA" w:rsidP="002803AA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  <w:r w:rsidRPr="00192C2C">
        <w:rPr>
          <w:rFonts w:ascii="Frutiger LT Pro 45 Light" w:hAnsi="Frutiger LT Pro 45 Light"/>
          <w:sz w:val="20"/>
          <w:szCs w:val="20"/>
        </w:rPr>
        <w:t>Repris pastillé à l'inventaire régional du patrimoine</w:t>
      </w:r>
    </w:p>
    <w:p w14:paraId="7440B0C6" w14:textId="70CA9ED4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283C1172" w14:textId="2376019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1276954" w14:textId="600077D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D0208B0" w14:textId="221412DE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77249AB3" w14:textId="524FACE1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5A80449" w14:textId="29B9487A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441E2FA3" w14:textId="55164659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2959EC5" w14:textId="50F8CE9F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sectPr w:rsidR="0046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6B2A" w14:textId="77777777" w:rsidR="00057D60" w:rsidRDefault="00057D60" w:rsidP="00A87A35">
      <w:pPr>
        <w:spacing w:after="0" w:line="240" w:lineRule="auto"/>
      </w:pPr>
      <w:r>
        <w:separator/>
      </w:r>
    </w:p>
  </w:endnote>
  <w:endnote w:type="continuationSeparator" w:id="0">
    <w:p w14:paraId="3EB45794" w14:textId="77777777" w:rsidR="00057D60" w:rsidRDefault="00057D60" w:rsidP="00A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panose1 w:val="020B0803030504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A50C" w14:textId="77777777" w:rsidR="009D6FB3" w:rsidRDefault="009D6F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69DB" w14:textId="77777777" w:rsidR="003A775A" w:rsidRDefault="003A775A" w:rsidP="003A775A">
    <w:pPr>
      <w:pStyle w:val="Pieddepage"/>
      <w:pBdr>
        <w:top w:val="single" w:sz="4" w:space="1" w:color="auto"/>
      </w:pBdr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Service urbanisme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Anthisnes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04/290.57.11</w:t>
    </w:r>
  </w:p>
  <w:p w14:paraId="0D37F0D8" w14:textId="77777777" w:rsidR="003A775A" w:rsidRDefault="003A775A" w:rsidP="003A775A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Cour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Omalius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 xml:space="preserve"> n°1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04/383.99.86</w:t>
    </w:r>
  </w:p>
  <w:p w14:paraId="361F52BB" w14:textId="77777777" w:rsidR="003A775A" w:rsidRDefault="003A775A" w:rsidP="003A775A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4160 ANTHISNES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urbanisme@anthisnes.be</w:t>
    </w:r>
  </w:p>
  <w:p w14:paraId="54B9F810" w14:textId="4DBDFD93" w:rsidR="004660B0" w:rsidRPr="004660B0" w:rsidRDefault="004660B0">
    <w:pPr>
      <w:pStyle w:val="Pieddepage"/>
      <w:rPr>
        <w:rFonts w:ascii="Frutiger LT Pro 45 Light" w:hAnsi="Frutiger LT Pro 45 Light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9566" w14:textId="77777777" w:rsidR="009D6FB3" w:rsidRDefault="009D6F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9FE9" w14:textId="77777777" w:rsidR="00057D60" w:rsidRDefault="00057D60" w:rsidP="00A87A35">
      <w:pPr>
        <w:spacing w:after="0" w:line="240" w:lineRule="auto"/>
      </w:pPr>
      <w:r>
        <w:separator/>
      </w:r>
    </w:p>
  </w:footnote>
  <w:footnote w:type="continuationSeparator" w:id="0">
    <w:p w14:paraId="753CD41E" w14:textId="77777777" w:rsidR="00057D60" w:rsidRDefault="00057D60" w:rsidP="00A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67B3" w14:textId="77777777" w:rsidR="009D6FB3" w:rsidRDefault="009D6F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848" w14:textId="0BB71370" w:rsidR="00A87A35" w:rsidRPr="00A87A35" w:rsidRDefault="00A87A35">
    <w:pPr>
      <w:pStyle w:val="En-tte"/>
      <w:rPr>
        <w:rFonts w:ascii="Frutiger LT Pro 45 Light" w:hAnsi="Frutiger LT Pro 45 Light"/>
      </w:rPr>
    </w:pPr>
    <w:r w:rsidRPr="00A87A35">
      <w:rPr>
        <w:noProof/>
      </w:rPr>
      <w:drawing>
        <wp:inline distT="0" distB="0" distL="0" distR="0" wp14:anchorId="7B4FC825" wp14:editId="3EBE1B84">
          <wp:extent cx="685714" cy="724001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14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Frutiger LT Pro 45 Light" w:hAnsi="Frutiger LT Pro 45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91A4" w14:textId="77777777" w:rsidR="009D6FB3" w:rsidRDefault="009D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11E"/>
    <w:multiLevelType w:val="hybridMultilevel"/>
    <w:tmpl w:val="F5A2133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A1B55"/>
    <w:multiLevelType w:val="hybridMultilevel"/>
    <w:tmpl w:val="75CEC83C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B6B15"/>
    <w:multiLevelType w:val="hybridMultilevel"/>
    <w:tmpl w:val="A712FE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67C"/>
    <w:multiLevelType w:val="hybridMultilevel"/>
    <w:tmpl w:val="FED246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0B"/>
    <w:multiLevelType w:val="hybridMultilevel"/>
    <w:tmpl w:val="800E339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C07A1"/>
    <w:multiLevelType w:val="hybridMultilevel"/>
    <w:tmpl w:val="D804D45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44EFB"/>
    <w:multiLevelType w:val="hybridMultilevel"/>
    <w:tmpl w:val="D8F84BD2"/>
    <w:lvl w:ilvl="0" w:tplc="396424A8">
      <w:start w:val="1"/>
      <w:numFmt w:val="lowerLetter"/>
      <w:lvlText w:val="%1)"/>
      <w:lvlJc w:val="left"/>
      <w:pPr>
        <w:ind w:left="1440" w:hanging="360"/>
      </w:pPr>
      <w:rPr>
        <w:rFonts w:ascii="Frutiger LT Pro 45 Light" w:hAnsi="Frutiger LT Pro 45 Light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84599"/>
    <w:multiLevelType w:val="multilevel"/>
    <w:tmpl w:val="B33E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64A5C"/>
    <w:multiLevelType w:val="hybridMultilevel"/>
    <w:tmpl w:val="22A0B12E"/>
    <w:lvl w:ilvl="0" w:tplc="080C000D">
      <w:start w:val="1"/>
      <w:numFmt w:val="bullet"/>
      <w:lvlText w:val=""/>
      <w:lvlJc w:val="left"/>
      <w:pPr>
        <w:ind w:left="3576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3576" w:firstLine="0"/>
      </w:pPr>
    </w:lvl>
    <w:lvl w:ilvl="2" w:tplc="FFFFFFFF">
      <w:numFmt w:val="decimal"/>
      <w:lvlText w:val=""/>
      <w:lvlJc w:val="left"/>
      <w:pPr>
        <w:ind w:left="3576" w:firstLine="0"/>
      </w:pPr>
    </w:lvl>
    <w:lvl w:ilvl="3" w:tplc="FFFFFFFF">
      <w:numFmt w:val="decimal"/>
      <w:lvlText w:val=""/>
      <w:lvlJc w:val="left"/>
      <w:pPr>
        <w:ind w:left="3576" w:firstLine="0"/>
      </w:pPr>
    </w:lvl>
    <w:lvl w:ilvl="4" w:tplc="FFFFFFFF">
      <w:numFmt w:val="decimal"/>
      <w:lvlText w:val=""/>
      <w:lvlJc w:val="left"/>
      <w:pPr>
        <w:ind w:left="3576" w:firstLine="0"/>
      </w:pPr>
    </w:lvl>
    <w:lvl w:ilvl="5" w:tplc="FFFFFFFF">
      <w:numFmt w:val="decimal"/>
      <w:lvlText w:val=""/>
      <w:lvlJc w:val="left"/>
      <w:pPr>
        <w:ind w:left="3576" w:firstLine="0"/>
      </w:pPr>
    </w:lvl>
    <w:lvl w:ilvl="6" w:tplc="FFFFFFFF">
      <w:numFmt w:val="decimal"/>
      <w:lvlText w:val=""/>
      <w:lvlJc w:val="left"/>
      <w:pPr>
        <w:ind w:left="3576" w:firstLine="0"/>
      </w:pPr>
    </w:lvl>
    <w:lvl w:ilvl="7" w:tplc="FFFFFFFF">
      <w:numFmt w:val="decimal"/>
      <w:lvlText w:val=""/>
      <w:lvlJc w:val="left"/>
      <w:pPr>
        <w:ind w:left="3576" w:firstLine="0"/>
      </w:pPr>
    </w:lvl>
    <w:lvl w:ilvl="8" w:tplc="FFFFFFFF">
      <w:numFmt w:val="decimal"/>
      <w:lvlText w:val=""/>
      <w:lvlJc w:val="left"/>
      <w:pPr>
        <w:ind w:left="3576" w:firstLine="0"/>
      </w:pPr>
    </w:lvl>
  </w:abstractNum>
  <w:num w:numId="1" w16cid:durableId="1708603393">
    <w:abstractNumId w:val="8"/>
  </w:num>
  <w:num w:numId="2" w16cid:durableId="1789465453">
    <w:abstractNumId w:val="3"/>
  </w:num>
  <w:num w:numId="3" w16cid:durableId="1535657872">
    <w:abstractNumId w:val="8"/>
  </w:num>
  <w:num w:numId="4" w16cid:durableId="1392919177">
    <w:abstractNumId w:val="6"/>
  </w:num>
  <w:num w:numId="5" w16cid:durableId="425425662">
    <w:abstractNumId w:val="2"/>
  </w:num>
  <w:num w:numId="6" w16cid:durableId="1664776801">
    <w:abstractNumId w:val="5"/>
  </w:num>
  <w:num w:numId="7" w16cid:durableId="932200075">
    <w:abstractNumId w:val="4"/>
  </w:num>
  <w:num w:numId="8" w16cid:durableId="1146976287">
    <w:abstractNumId w:val="1"/>
  </w:num>
  <w:num w:numId="9" w16cid:durableId="1369573522">
    <w:abstractNumId w:val="0"/>
  </w:num>
  <w:num w:numId="10" w16cid:durableId="224799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35"/>
    <w:rsid w:val="00057D60"/>
    <w:rsid w:val="001E0023"/>
    <w:rsid w:val="002803AA"/>
    <w:rsid w:val="002B22F5"/>
    <w:rsid w:val="002C1DF3"/>
    <w:rsid w:val="003A775A"/>
    <w:rsid w:val="004660B0"/>
    <w:rsid w:val="005127BD"/>
    <w:rsid w:val="00633879"/>
    <w:rsid w:val="006E3A77"/>
    <w:rsid w:val="00917062"/>
    <w:rsid w:val="009D6FB3"/>
    <w:rsid w:val="00A87A35"/>
    <w:rsid w:val="00C011F4"/>
    <w:rsid w:val="00C921A2"/>
    <w:rsid w:val="00F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36B5"/>
  <w15:chartTrackingRefBased/>
  <w15:docId w15:val="{54B31C8E-5629-4999-A91E-88F7845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A35"/>
    <w:rPr>
      <w:color w:val="0563C1"/>
      <w:u w:val="single"/>
    </w:rPr>
  </w:style>
  <w:style w:type="paragraph" w:customStyle="1" w:styleId="Default">
    <w:name w:val="Default"/>
    <w:basedOn w:val="Normal"/>
    <w:rsid w:val="00A87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7A3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A35"/>
  </w:style>
  <w:style w:type="paragraph" w:styleId="Pieddepage">
    <w:name w:val="footer"/>
    <w:basedOn w:val="Normal"/>
    <w:link w:val="Pieddepag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A35"/>
  </w:style>
  <w:style w:type="paragraph" w:styleId="Paragraphedeliste">
    <w:name w:val="List Paragraph"/>
    <w:basedOn w:val="Normal"/>
    <w:uiPriority w:val="34"/>
    <w:qFormat/>
    <w:rsid w:val="00A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Leclair</dc:creator>
  <cp:keywords/>
  <dc:description/>
  <cp:lastModifiedBy>Elise Pirlet</cp:lastModifiedBy>
  <cp:revision>2</cp:revision>
  <cp:lastPrinted>2021-10-26T15:15:00Z</cp:lastPrinted>
  <dcterms:created xsi:type="dcterms:W3CDTF">2022-08-30T13:19:00Z</dcterms:created>
  <dcterms:modified xsi:type="dcterms:W3CDTF">2022-08-30T13:19:00Z</dcterms:modified>
</cp:coreProperties>
</file>